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5379" w:rsidRPr="006E615B" w:rsidRDefault="006E615B" w:rsidP="006E615B">
      <w:pPr>
        <w:jc w:val="center"/>
        <w:rPr>
          <w:b/>
        </w:rPr>
      </w:pPr>
      <w:bookmarkStart w:id="0" w:name="_GoBack"/>
      <w:r w:rsidRPr="006E615B">
        <w:rPr>
          <w:rFonts w:hint="eastAsia"/>
          <w:b/>
        </w:rPr>
        <w:t>国家政策推动</w:t>
      </w:r>
      <w:r w:rsidR="00E16168" w:rsidRPr="006E615B">
        <w:rPr>
          <w:rFonts w:hint="eastAsia"/>
          <w:b/>
        </w:rPr>
        <w:t>安防市场发展</w:t>
      </w:r>
    </w:p>
    <w:bookmarkEnd w:id="0"/>
    <w:p w:rsidR="00E16168" w:rsidRDefault="00E16168" w:rsidP="00E16168">
      <w:pPr>
        <w:pStyle w:val="a3"/>
        <w:rPr>
          <w:color w:val="000000"/>
          <w:sz w:val="18"/>
          <w:szCs w:val="18"/>
        </w:rPr>
      </w:pPr>
      <w:r>
        <w:rPr>
          <w:rFonts w:hint="eastAsia"/>
          <w:color w:val="000000"/>
          <w:sz w:val="18"/>
          <w:szCs w:val="18"/>
        </w:rPr>
        <w:t>    2013年12月26日从顺义区“两会”上获悉，为加大扬尘污染防治工作，北京市力争明年将顺义城区和大型建筑工地全部安装在线监控设备。分别在城区，马坡、天竺、后沙峪等重点小城镇，以及国门商务区重点建设地区，工程施工现场每个出入口和塔吊上都将安装摄像头。</w:t>
      </w:r>
    </w:p>
    <w:p w:rsidR="00E16168" w:rsidRDefault="00E16168" w:rsidP="00E16168">
      <w:pPr>
        <w:pStyle w:val="a3"/>
        <w:rPr>
          <w:color w:val="000000"/>
          <w:sz w:val="18"/>
          <w:szCs w:val="18"/>
        </w:rPr>
      </w:pPr>
      <w:r>
        <w:rPr>
          <w:rFonts w:hint="eastAsia"/>
          <w:color w:val="000000"/>
          <w:sz w:val="18"/>
          <w:szCs w:val="18"/>
        </w:rPr>
        <w:t xml:space="preserve">　　社会的不断进步伴随着城市的不断兴起与扩张，一幢</w:t>
      </w:r>
      <w:proofErr w:type="gramStart"/>
      <w:r>
        <w:rPr>
          <w:rFonts w:hint="eastAsia"/>
          <w:color w:val="000000"/>
          <w:sz w:val="18"/>
          <w:szCs w:val="18"/>
        </w:rPr>
        <w:t>幢</w:t>
      </w:r>
      <w:proofErr w:type="gramEnd"/>
      <w:r>
        <w:rPr>
          <w:rFonts w:hint="eastAsia"/>
          <w:color w:val="000000"/>
          <w:sz w:val="18"/>
          <w:szCs w:val="18"/>
        </w:rPr>
        <w:t>高楼大厦拔地而起。但许多工地施工现场安全防范措施没有做到位，</w:t>
      </w:r>
      <w:proofErr w:type="gramStart"/>
      <w:r>
        <w:rPr>
          <w:rFonts w:hint="eastAsia"/>
          <w:color w:val="000000"/>
          <w:sz w:val="18"/>
          <w:szCs w:val="18"/>
        </w:rPr>
        <w:t>一</w:t>
      </w:r>
      <w:proofErr w:type="gramEnd"/>
      <w:r>
        <w:rPr>
          <w:rFonts w:hint="eastAsia"/>
          <w:color w:val="000000"/>
          <w:sz w:val="18"/>
          <w:szCs w:val="18"/>
        </w:rPr>
        <w:t>但发生安全事故，施工人员的人身安全便会受到威胁。</w:t>
      </w:r>
    </w:p>
    <w:p w:rsidR="00E16168" w:rsidRDefault="00E16168" w:rsidP="00E16168">
      <w:pPr>
        <w:pStyle w:val="a3"/>
        <w:rPr>
          <w:color w:val="000000"/>
          <w:sz w:val="18"/>
          <w:szCs w:val="18"/>
        </w:rPr>
      </w:pPr>
      <w:r>
        <w:rPr>
          <w:rFonts w:hint="eastAsia"/>
          <w:color w:val="000000"/>
          <w:sz w:val="18"/>
          <w:szCs w:val="18"/>
        </w:rPr>
        <w:t xml:space="preserve">　　近些年来，不断发生的安全事故震撼着人们，为保证施工现场真正做到安全生产，从地方到中央陆</w:t>
      </w:r>
      <w:proofErr w:type="gramStart"/>
      <w:r>
        <w:rPr>
          <w:rFonts w:hint="eastAsia"/>
          <w:color w:val="000000"/>
          <w:sz w:val="18"/>
          <w:szCs w:val="18"/>
        </w:rPr>
        <w:t>陆续</w:t>
      </w:r>
      <w:proofErr w:type="gramEnd"/>
      <w:r>
        <w:rPr>
          <w:rFonts w:hint="eastAsia"/>
          <w:color w:val="000000"/>
          <w:sz w:val="18"/>
          <w:szCs w:val="18"/>
        </w:rPr>
        <w:t>续出台了相关政策，实施了一系列行之有效的措施，其中包括要求工地安装视频监控系统、人脸识别系统等安防系统。工地安防，逐渐成为安防市场一个越做越大的蛋糕。</w:t>
      </w:r>
    </w:p>
    <w:p w:rsidR="00E16168" w:rsidRDefault="00E16168" w:rsidP="00E16168">
      <w:pPr>
        <w:pStyle w:val="a3"/>
        <w:rPr>
          <w:color w:val="000000"/>
          <w:sz w:val="18"/>
          <w:szCs w:val="18"/>
        </w:rPr>
      </w:pPr>
      <w:r>
        <w:rPr>
          <w:rStyle w:val="a4"/>
          <w:rFonts w:hint="eastAsia"/>
          <w:color w:val="000000"/>
          <w:sz w:val="18"/>
          <w:szCs w:val="18"/>
        </w:rPr>
        <w:t xml:space="preserve">　　工地安全需求高 亟需加强技防</w:t>
      </w:r>
    </w:p>
    <w:p w:rsidR="00E16168" w:rsidRDefault="00E16168" w:rsidP="00E16168">
      <w:pPr>
        <w:pStyle w:val="a3"/>
        <w:rPr>
          <w:color w:val="000000"/>
          <w:sz w:val="18"/>
          <w:szCs w:val="18"/>
        </w:rPr>
      </w:pPr>
      <w:r>
        <w:rPr>
          <w:rFonts w:hint="eastAsia"/>
          <w:color w:val="000000"/>
          <w:sz w:val="18"/>
          <w:szCs w:val="18"/>
        </w:rPr>
        <w:t xml:space="preserve">　　据了解，目前建筑工地主要存在以下几个方面的安全需求：财产保护、安全施工及文明施工等。</w:t>
      </w:r>
    </w:p>
    <w:p w:rsidR="00E16168" w:rsidRDefault="00E16168" w:rsidP="00E16168">
      <w:pPr>
        <w:pStyle w:val="a3"/>
        <w:rPr>
          <w:color w:val="000000"/>
          <w:sz w:val="18"/>
          <w:szCs w:val="18"/>
        </w:rPr>
      </w:pPr>
      <w:r>
        <w:rPr>
          <w:rFonts w:hint="eastAsia"/>
          <w:color w:val="000000"/>
          <w:sz w:val="18"/>
          <w:szCs w:val="18"/>
        </w:rPr>
        <w:t xml:space="preserve">　　保护财产。任何一个建筑工地都有大量的脚手架，电缆等设施和建筑材料，这些物品由于价值不菲，运输方便，成了小偷惦记的对象。在没有视频监控的工地，由于管理者不能24小时监督工地，导致在深夜和凌晨时段的偷盗现象非常严重。</w:t>
      </w:r>
    </w:p>
    <w:p w:rsidR="00E16168" w:rsidRDefault="00E16168" w:rsidP="00E16168">
      <w:pPr>
        <w:pStyle w:val="a3"/>
        <w:rPr>
          <w:color w:val="000000"/>
          <w:sz w:val="18"/>
          <w:szCs w:val="18"/>
        </w:rPr>
      </w:pPr>
      <w:r>
        <w:rPr>
          <w:rFonts w:hint="eastAsia"/>
          <w:color w:val="000000"/>
          <w:sz w:val="18"/>
          <w:szCs w:val="18"/>
        </w:rPr>
        <w:t xml:space="preserve">　　安全施工。建筑工地最让人担心的就是安全问题。由于大部分的建筑工人都是农民工，他们文化水平有限，安全意识缺乏，很容易在施工时因违规操作造成人身伤害和工程损失，这是建筑工地需要重点防范的，国内建设工地在建设过程中出现的事故数不胜数。如去年9月份，武汉长江二七大桥与欢乐大道交界处</w:t>
      </w:r>
      <w:proofErr w:type="gramStart"/>
      <w:r>
        <w:rPr>
          <w:rFonts w:hint="eastAsia"/>
          <w:color w:val="000000"/>
          <w:sz w:val="18"/>
          <w:szCs w:val="18"/>
        </w:rPr>
        <w:t>一</w:t>
      </w:r>
      <w:proofErr w:type="gramEnd"/>
      <w:r>
        <w:rPr>
          <w:rFonts w:hint="eastAsia"/>
          <w:color w:val="000000"/>
          <w:sz w:val="18"/>
          <w:szCs w:val="18"/>
        </w:rPr>
        <w:t>在建住宅小区工地突发重大事故，</w:t>
      </w:r>
      <w:proofErr w:type="gramStart"/>
      <w:r>
        <w:rPr>
          <w:rFonts w:hint="eastAsia"/>
          <w:color w:val="000000"/>
          <w:sz w:val="18"/>
          <w:szCs w:val="18"/>
        </w:rPr>
        <w:t>一</w:t>
      </w:r>
      <w:proofErr w:type="gramEnd"/>
      <w:r>
        <w:rPr>
          <w:rFonts w:hint="eastAsia"/>
          <w:color w:val="000000"/>
          <w:sz w:val="18"/>
          <w:szCs w:val="18"/>
        </w:rPr>
        <w:t>施工升降机从34楼坠落，导致19人不幸遇难。该事故升降</w:t>
      </w:r>
      <w:proofErr w:type="gramStart"/>
      <w:r>
        <w:rPr>
          <w:rFonts w:hint="eastAsia"/>
          <w:color w:val="000000"/>
          <w:sz w:val="18"/>
          <w:szCs w:val="18"/>
        </w:rPr>
        <w:t>梯已经</w:t>
      </w:r>
      <w:proofErr w:type="gramEnd"/>
      <w:r>
        <w:rPr>
          <w:rFonts w:hint="eastAsia"/>
          <w:color w:val="000000"/>
          <w:sz w:val="18"/>
          <w:szCs w:val="18"/>
        </w:rPr>
        <w:t>超过限用期限三个多月。此外，登记牌上标注了该升降梯核定人数是12人，而事故现场升降梯内有19名工人，明显超载。而建设过程中，高架桥、廊桥的坍塌事故也给公司安全防范敲响了数次警钟。为了避免这些危险，视频实时监控与人员</w:t>
      </w:r>
      <w:proofErr w:type="gramStart"/>
      <w:r>
        <w:rPr>
          <w:rFonts w:hint="eastAsia"/>
          <w:color w:val="000000"/>
          <w:sz w:val="18"/>
          <w:szCs w:val="18"/>
        </w:rPr>
        <w:t>把控就显得</w:t>
      </w:r>
      <w:proofErr w:type="gramEnd"/>
      <w:r>
        <w:rPr>
          <w:rFonts w:hint="eastAsia"/>
          <w:color w:val="000000"/>
          <w:sz w:val="18"/>
          <w:szCs w:val="18"/>
        </w:rPr>
        <w:t>尤为重要。</w:t>
      </w:r>
    </w:p>
    <w:p w:rsidR="00E16168" w:rsidRDefault="00E16168" w:rsidP="00E16168">
      <w:pPr>
        <w:pStyle w:val="a3"/>
        <w:rPr>
          <w:color w:val="000000"/>
          <w:sz w:val="18"/>
          <w:szCs w:val="18"/>
        </w:rPr>
      </w:pPr>
      <w:r>
        <w:rPr>
          <w:rFonts w:hint="eastAsia"/>
          <w:color w:val="000000"/>
          <w:sz w:val="18"/>
          <w:szCs w:val="18"/>
        </w:rPr>
        <w:t xml:space="preserve">　　文明施工。城市污染一直是建筑工地带来的负面影响。由于过多的沙石，水泥材料，使工地附近的空气质量非常的差，给附近市民带来很多不便。冲洗水泥车会使工地附近的路面非常泥泞，水分蒸发后，又会使路面凹凸不平。此外，工地扬尘所带来的环境问题也令人头疼不已。对这些行为进行监控非常有必要。</w:t>
      </w:r>
    </w:p>
    <w:p w:rsidR="00E16168" w:rsidRDefault="00E16168" w:rsidP="00E16168">
      <w:pPr>
        <w:pStyle w:val="a3"/>
        <w:rPr>
          <w:color w:val="000000"/>
          <w:sz w:val="18"/>
          <w:szCs w:val="18"/>
        </w:rPr>
      </w:pPr>
      <w:r>
        <w:rPr>
          <w:rStyle w:val="a4"/>
          <w:rFonts w:hint="eastAsia"/>
          <w:color w:val="000000"/>
          <w:sz w:val="18"/>
          <w:szCs w:val="18"/>
        </w:rPr>
        <w:t xml:space="preserve">　　工地安防多重把控 且技术先进</w:t>
      </w:r>
    </w:p>
    <w:p w:rsidR="00E16168" w:rsidRDefault="00E16168" w:rsidP="00E16168">
      <w:pPr>
        <w:pStyle w:val="a3"/>
        <w:rPr>
          <w:color w:val="000000"/>
          <w:sz w:val="18"/>
          <w:szCs w:val="18"/>
        </w:rPr>
      </w:pPr>
      <w:r>
        <w:rPr>
          <w:rFonts w:hint="eastAsia"/>
          <w:color w:val="000000"/>
          <w:sz w:val="18"/>
          <w:szCs w:val="18"/>
        </w:rPr>
        <w:t xml:space="preserve">　　目前，建筑工地上的安全问题——现场监管与人员把控，需要安防行业从两个方面来下功夫，一是视频监控系统的完善；二是通过身份识别方式进行人员的有序管理。</w:t>
      </w:r>
    </w:p>
    <w:p w:rsidR="00E16168" w:rsidRDefault="00E16168" w:rsidP="00E16168">
      <w:pPr>
        <w:pStyle w:val="a3"/>
        <w:rPr>
          <w:color w:val="000000"/>
          <w:sz w:val="18"/>
          <w:szCs w:val="18"/>
        </w:rPr>
      </w:pPr>
      <w:r>
        <w:rPr>
          <w:rFonts w:hint="eastAsia"/>
          <w:color w:val="000000"/>
          <w:sz w:val="18"/>
          <w:szCs w:val="18"/>
        </w:rPr>
        <w:t xml:space="preserve">　　据记者了解，建筑工地在视频监控方面的应用范围分为三大块。一是地基基础阶段的监控，二是地面、楼面施工阶段的监控，三是高层作业的监控。工地环境的特殊性，对于监控设备的要求也相对较高。监控设备在建筑工地多为户外监控，受环境特殊性的影响，摄像头通常要求具备防雷、防水、防尘、红外以及防强震功能，此外，在存储方面，由于安防设备对建筑工地24小时不间断监控及录像，并存储7天信息，因此工地监控点对数据存储也有较高要求。</w:t>
      </w:r>
    </w:p>
    <w:p w:rsidR="00E16168" w:rsidRDefault="00E16168" w:rsidP="00E16168">
      <w:pPr>
        <w:pStyle w:val="a3"/>
        <w:rPr>
          <w:color w:val="000000"/>
          <w:sz w:val="18"/>
          <w:szCs w:val="18"/>
        </w:rPr>
      </w:pPr>
      <w:r>
        <w:rPr>
          <w:rFonts w:hint="eastAsia"/>
          <w:color w:val="000000"/>
          <w:sz w:val="18"/>
          <w:szCs w:val="18"/>
        </w:rPr>
        <w:t xml:space="preserve">　　为确保工地监控发挥实效，目前国内已经开始尝试无线和有线系统的结合。其表现就是手持式3G视频监控产品。该产品的最大优势就是可以随时随地移动，发现问题立即传输现场视频，相关协调单位可迅速</w:t>
      </w:r>
      <w:r>
        <w:rPr>
          <w:rFonts w:hint="eastAsia"/>
          <w:color w:val="000000"/>
          <w:sz w:val="18"/>
          <w:szCs w:val="18"/>
        </w:rPr>
        <w:lastRenderedPageBreak/>
        <w:t>通过手机或电脑看到实时画面。手持式3G监控，具有体积小，携带方便，一键实时传输的特点，通过高速3G网络，可以在任意施工现场实时远程传输。</w:t>
      </w:r>
    </w:p>
    <w:p w:rsidR="00E16168" w:rsidRDefault="00E16168" w:rsidP="00E16168">
      <w:pPr>
        <w:pStyle w:val="a3"/>
        <w:rPr>
          <w:color w:val="000000"/>
          <w:sz w:val="18"/>
          <w:szCs w:val="18"/>
        </w:rPr>
      </w:pPr>
      <w:r>
        <w:rPr>
          <w:rFonts w:hint="eastAsia"/>
          <w:color w:val="000000"/>
          <w:sz w:val="18"/>
          <w:szCs w:val="18"/>
        </w:rPr>
        <w:t xml:space="preserve">　　值得一提的是，现在越来越多的建筑工地工程车开始加载GPS车辆监控系统。通过车载GPS终端接收并处理卫星信号，获得被监控对象的位置、方向、速度及状态等信息，通过GPS网络将获得的信息传输到中心数据服务器处理。用户通过客户端GPS车辆监控软件，远程连接中心数据服务器，对被监控对象进行直观地监控、管理和导航。</w:t>
      </w:r>
    </w:p>
    <w:p w:rsidR="00E16168" w:rsidRDefault="00E16168" w:rsidP="00E16168">
      <w:pPr>
        <w:pStyle w:val="a3"/>
        <w:rPr>
          <w:color w:val="000000"/>
          <w:sz w:val="18"/>
          <w:szCs w:val="18"/>
        </w:rPr>
      </w:pPr>
      <w:r>
        <w:rPr>
          <w:rFonts w:hint="eastAsia"/>
          <w:color w:val="000000"/>
          <w:sz w:val="18"/>
          <w:szCs w:val="18"/>
        </w:rPr>
        <w:t xml:space="preserve">　　而在工地人员管理上，越来越多的企业开始进行人员打卡，推动了指纹识别、人脸识别甚至是虹膜识别在建筑工地上的应用。</w:t>
      </w:r>
    </w:p>
    <w:p w:rsidR="00E16168" w:rsidRDefault="00E16168" w:rsidP="00E16168">
      <w:pPr>
        <w:pStyle w:val="a3"/>
        <w:rPr>
          <w:color w:val="000000"/>
          <w:sz w:val="18"/>
          <w:szCs w:val="18"/>
        </w:rPr>
      </w:pPr>
      <w:r>
        <w:rPr>
          <w:rFonts w:hint="eastAsia"/>
          <w:color w:val="000000"/>
          <w:sz w:val="18"/>
          <w:szCs w:val="18"/>
        </w:rPr>
        <w:t xml:space="preserve">　　目前，指纹打卡机在建筑工地较为普及，而从2013年开始，人脸识别在全国各处的建筑工地的应用上开始增多，如广东东莞、安徽蚌埠市、长沙市长沙县、无锡市等地方的建筑工地纷纷使用人脸识别进行建筑人员的身份识别，尤其是全国各地的保障房建设，更是对建筑工地监控做了强有力的推广。</w:t>
      </w:r>
    </w:p>
    <w:p w:rsidR="00E16168" w:rsidRDefault="00E16168" w:rsidP="00E16168">
      <w:pPr>
        <w:pStyle w:val="a3"/>
        <w:rPr>
          <w:color w:val="000000"/>
          <w:sz w:val="18"/>
          <w:szCs w:val="18"/>
        </w:rPr>
      </w:pPr>
      <w:r>
        <w:rPr>
          <w:rFonts w:hint="eastAsia"/>
          <w:color w:val="000000"/>
          <w:sz w:val="18"/>
          <w:szCs w:val="18"/>
        </w:rPr>
        <w:t xml:space="preserve">　　深圳市飞瑞斯科技有限公司市场部经理熊忠安也明确表示，近两年来飞瑞斯的人脸识别产品在工地上的应用增多，尤其表现在北方和福建地区。</w:t>
      </w:r>
    </w:p>
    <w:p w:rsidR="00E16168" w:rsidRDefault="00E16168" w:rsidP="00E16168">
      <w:pPr>
        <w:pStyle w:val="a3"/>
        <w:rPr>
          <w:color w:val="000000"/>
          <w:sz w:val="18"/>
          <w:szCs w:val="18"/>
        </w:rPr>
      </w:pPr>
      <w:r>
        <w:rPr>
          <w:rFonts w:hint="eastAsia"/>
          <w:color w:val="000000"/>
          <w:sz w:val="18"/>
          <w:szCs w:val="18"/>
        </w:rPr>
        <w:t xml:space="preserve">　　“工地还有一些特种人员操作的情形，如工地货梯，需要有特定身份才能操作启动，这就需要更加精准的身份识别产品。”熊忠安表示，建筑工地的货梯一直都是工地安全的一个大的隐患，因此现在很多工地现场都对货梯的使用进行了严格管理。例如，从今年10月至今，东莞700余个在建工程项目，都要求工地备案人员每天通过打指纹</w:t>
      </w:r>
      <w:proofErr w:type="gramStart"/>
      <w:r>
        <w:rPr>
          <w:rFonts w:hint="eastAsia"/>
          <w:color w:val="000000"/>
          <w:sz w:val="18"/>
          <w:szCs w:val="18"/>
        </w:rPr>
        <w:t>验</w:t>
      </w:r>
      <w:proofErr w:type="gramEnd"/>
      <w:r>
        <w:rPr>
          <w:rFonts w:hint="eastAsia"/>
          <w:color w:val="000000"/>
          <w:sz w:val="18"/>
          <w:szCs w:val="18"/>
        </w:rPr>
        <w:t>人脸刷卡上工。工地货梯上，必须持特种设备上岗资格证的工人，每隔4小时</w:t>
      </w:r>
      <w:proofErr w:type="gramStart"/>
      <w:r>
        <w:rPr>
          <w:rFonts w:hint="eastAsia"/>
          <w:color w:val="000000"/>
          <w:sz w:val="18"/>
          <w:szCs w:val="18"/>
        </w:rPr>
        <w:t>验</w:t>
      </w:r>
      <w:proofErr w:type="gramEnd"/>
      <w:r>
        <w:rPr>
          <w:rFonts w:hint="eastAsia"/>
          <w:color w:val="000000"/>
          <w:sz w:val="18"/>
          <w:szCs w:val="18"/>
        </w:rPr>
        <w:t>一次眼睛虹膜，一旦超载货梯将无法启动。</w:t>
      </w:r>
    </w:p>
    <w:p w:rsidR="00E16168" w:rsidRDefault="00E16168" w:rsidP="00E16168">
      <w:pPr>
        <w:pStyle w:val="a3"/>
        <w:rPr>
          <w:color w:val="000000"/>
          <w:sz w:val="18"/>
          <w:szCs w:val="18"/>
        </w:rPr>
      </w:pPr>
      <w:r>
        <w:rPr>
          <w:rFonts w:hint="eastAsia"/>
          <w:color w:val="000000"/>
          <w:sz w:val="18"/>
          <w:szCs w:val="18"/>
        </w:rPr>
        <w:t xml:space="preserve">　　有安防人士认为，工地安防这一块的市场的空间和潜力很大。建筑工地的安全需求与日俱增，带来了广阔空间，其周期性更加扩充了这个市场空间。“建筑工地都是一年或几年的周期，因此不断新启的建筑工地能给安防市场带来无限的市场空间。”一些安防行业人士表示。</w:t>
      </w:r>
    </w:p>
    <w:p w:rsidR="00E16168" w:rsidRDefault="00E16168" w:rsidP="00E16168">
      <w:pPr>
        <w:pStyle w:val="a3"/>
        <w:rPr>
          <w:color w:val="000000"/>
          <w:sz w:val="18"/>
          <w:szCs w:val="18"/>
        </w:rPr>
      </w:pPr>
      <w:r>
        <w:rPr>
          <w:rStyle w:val="a4"/>
          <w:rFonts w:hint="eastAsia"/>
          <w:color w:val="000000"/>
          <w:sz w:val="18"/>
          <w:szCs w:val="18"/>
        </w:rPr>
        <w:t xml:space="preserve">　　国家政策推动工地安防市场</w:t>
      </w:r>
    </w:p>
    <w:p w:rsidR="00E16168" w:rsidRDefault="00E16168" w:rsidP="00E16168">
      <w:pPr>
        <w:pStyle w:val="a3"/>
        <w:rPr>
          <w:color w:val="000000"/>
          <w:sz w:val="18"/>
          <w:szCs w:val="18"/>
        </w:rPr>
      </w:pPr>
      <w:r>
        <w:rPr>
          <w:rFonts w:hint="eastAsia"/>
          <w:color w:val="000000"/>
          <w:sz w:val="18"/>
          <w:szCs w:val="18"/>
        </w:rPr>
        <w:t xml:space="preserve">　　为保障建筑工地的安全需求，国家也在政策上进行了相关的支持与引导。</w:t>
      </w:r>
    </w:p>
    <w:p w:rsidR="00E16168" w:rsidRDefault="00E16168" w:rsidP="00E16168">
      <w:pPr>
        <w:pStyle w:val="a3"/>
        <w:rPr>
          <w:color w:val="000000"/>
          <w:sz w:val="18"/>
          <w:szCs w:val="18"/>
        </w:rPr>
      </w:pPr>
      <w:r>
        <w:rPr>
          <w:rFonts w:hint="eastAsia"/>
          <w:color w:val="000000"/>
          <w:sz w:val="18"/>
          <w:szCs w:val="18"/>
        </w:rPr>
        <w:t xml:space="preserve">　　2011年8月，国土资源部办公厅下发《关于开展国土资源执法视频监控网建设试点工作的通知》后，天津、江西、安徽等首批试点地区、矿区积极响应，筹措资金，不断扩大国土资源视频监控试点。从11月26日天津市召开的国土资源执法视频监控网建设扩大试点工作观摩会透露的信息来看，目前已经建立国土资源视频监控1159处，天津市接下来还将扩大这一试点的推广范围。</w:t>
      </w:r>
    </w:p>
    <w:p w:rsidR="00E16168" w:rsidRDefault="00E16168" w:rsidP="00E16168">
      <w:pPr>
        <w:pStyle w:val="a3"/>
        <w:rPr>
          <w:color w:val="000000"/>
          <w:sz w:val="18"/>
          <w:szCs w:val="18"/>
        </w:rPr>
      </w:pPr>
      <w:r>
        <w:rPr>
          <w:rFonts w:hint="eastAsia"/>
          <w:color w:val="000000"/>
          <w:sz w:val="18"/>
          <w:szCs w:val="18"/>
        </w:rPr>
        <w:t xml:space="preserve">　　此外，在2011年12月，国务院发布了《关于坚持科学发展安全发展促进安全生产形势持续稳定好转的意见》要求各部门深入贯彻落实科学发展观，实现安全发展，促进全国安全生产形势持续稳定好转。在国务院《意见》中提到要建立建筑工程安全生产信息系统，建立完善的铁路、公路、水利、核电等重点工程项目安全风险评估制度。</w:t>
      </w:r>
    </w:p>
    <w:p w:rsidR="00E16168" w:rsidRDefault="00E16168" w:rsidP="00E16168">
      <w:pPr>
        <w:pStyle w:val="a3"/>
        <w:rPr>
          <w:color w:val="000000"/>
          <w:sz w:val="18"/>
          <w:szCs w:val="18"/>
        </w:rPr>
      </w:pPr>
      <w:r>
        <w:rPr>
          <w:rFonts w:hint="eastAsia"/>
          <w:color w:val="000000"/>
          <w:sz w:val="18"/>
          <w:szCs w:val="18"/>
        </w:rPr>
        <w:t xml:space="preserve">　　2012年12月，国家安全监管总局、国家质检总局曾在上海联合召开大型起重机械安装安全监控管理系统示范试点现场推进会。通过安全监控管理系统监视、控制、管理等手段，实现操作安全控制、危险临界报警、现场实时显示和数据记录保存、运用视频和音频技术实时显示和记录工作状态、事后回放、远程</w:t>
      </w:r>
      <w:r>
        <w:rPr>
          <w:rFonts w:hint="eastAsia"/>
          <w:color w:val="000000"/>
          <w:sz w:val="18"/>
          <w:szCs w:val="18"/>
        </w:rPr>
        <w:lastRenderedPageBreak/>
        <w:t>监控等功效。按照两部门联合印发的实施方案，在“十二五”期间，以公路、铁路、电站建设、船舶修造等行业(领域)为重点，逐步在新制造和在用大型起重机械上安装安全监控管理系统，预防起重机械坍塌等事故发生。</w:t>
      </w:r>
    </w:p>
    <w:p w:rsidR="00E16168" w:rsidRDefault="00E16168" w:rsidP="00E16168">
      <w:pPr>
        <w:pStyle w:val="a3"/>
        <w:rPr>
          <w:color w:val="000000"/>
          <w:sz w:val="18"/>
          <w:szCs w:val="18"/>
        </w:rPr>
      </w:pPr>
      <w:r>
        <w:rPr>
          <w:rFonts w:hint="eastAsia"/>
          <w:color w:val="000000"/>
          <w:sz w:val="18"/>
          <w:szCs w:val="18"/>
        </w:rPr>
        <w:t xml:space="preserve">　　此外，各地也纷纷结合实际情况给当地建筑工地下发了不同的文件。如2012年10月，山西省住建厅发出通知要求，山西省全部保障性住房项目、重点工程中的房屋建筑和市政工程项目，必须在施工工地上安装摄像头，原则上不少于3个。全省所有特级施工企业(含省外入</w:t>
      </w:r>
      <w:proofErr w:type="gramStart"/>
      <w:r>
        <w:rPr>
          <w:rFonts w:hint="eastAsia"/>
          <w:color w:val="000000"/>
          <w:sz w:val="18"/>
          <w:szCs w:val="18"/>
        </w:rPr>
        <w:t>晋企业</w:t>
      </w:r>
      <w:proofErr w:type="gramEnd"/>
      <w:r>
        <w:rPr>
          <w:rFonts w:hint="eastAsia"/>
          <w:color w:val="000000"/>
          <w:sz w:val="18"/>
          <w:szCs w:val="18"/>
        </w:rPr>
        <w:t>)承揽的单项工程在5万平方米以上，或者投资额在5000万元以上；一级施工企业承揽的单项工程在10万平方米以上，或者投资额在1亿元以上的在建项目，必须在今年12月底前安装好视频监控系统。全省特级、一级和二级施工企业(含省外入</w:t>
      </w:r>
      <w:proofErr w:type="gramStart"/>
      <w:r>
        <w:rPr>
          <w:rFonts w:hint="eastAsia"/>
          <w:color w:val="000000"/>
          <w:sz w:val="18"/>
          <w:szCs w:val="18"/>
        </w:rPr>
        <w:t>晋企业</w:t>
      </w:r>
      <w:proofErr w:type="gramEnd"/>
      <w:r>
        <w:rPr>
          <w:rFonts w:hint="eastAsia"/>
          <w:color w:val="000000"/>
          <w:sz w:val="18"/>
          <w:szCs w:val="18"/>
        </w:rPr>
        <w:t>)承揽的单项工程在5万平方米以上，或者投资额在5000万元以上的在建项目，必须在2013年6月底前安装好远程视频监控系统。</w:t>
      </w:r>
    </w:p>
    <w:p w:rsidR="00E16168" w:rsidRPr="00E16168" w:rsidRDefault="00E16168"/>
    <w:sectPr w:rsidR="00E16168" w:rsidRPr="00E16168" w:rsidSect="003F537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2422" w:rsidRDefault="00012422" w:rsidP="006E615B">
      <w:r>
        <w:separator/>
      </w:r>
    </w:p>
  </w:endnote>
  <w:endnote w:type="continuationSeparator" w:id="0">
    <w:p w:rsidR="00012422" w:rsidRDefault="00012422" w:rsidP="006E6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2422" w:rsidRDefault="00012422" w:rsidP="006E615B">
      <w:r>
        <w:separator/>
      </w:r>
    </w:p>
  </w:footnote>
  <w:footnote w:type="continuationSeparator" w:id="0">
    <w:p w:rsidR="00012422" w:rsidRDefault="00012422" w:rsidP="006E61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168"/>
    <w:rsid w:val="00012422"/>
    <w:rsid w:val="003F5379"/>
    <w:rsid w:val="006E615B"/>
    <w:rsid w:val="007555BE"/>
    <w:rsid w:val="00E161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1616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16168"/>
    <w:rPr>
      <w:b/>
      <w:bCs/>
    </w:rPr>
  </w:style>
  <w:style w:type="paragraph" w:styleId="a5">
    <w:name w:val="header"/>
    <w:basedOn w:val="a"/>
    <w:link w:val="Char"/>
    <w:uiPriority w:val="99"/>
    <w:unhideWhenUsed/>
    <w:rsid w:val="006E615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6E615B"/>
    <w:rPr>
      <w:sz w:val="18"/>
      <w:szCs w:val="18"/>
    </w:rPr>
  </w:style>
  <w:style w:type="paragraph" w:styleId="a6">
    <w:name w:val="footer"/>
    <w:basedOn w:val="a"/>
    <w:link w:val="Char0"/>
    <w:uiPriority w:val="99"/>
    <w:unhideWhenUsed/>
    <w:rsid w:val="006E615B"/>
    <w:pPr>
      <w:tabs>
        <w:tab w:val="center" w:pos="4153"/>
        <w:tab w:val="right" w:pos="8306"/>
      </w:tabs>
      <w:snapToGrid w:val="0"/>
      <w:jc w:val="left"/>
    </w:pPr>
    <w:rPr>
      <w:sz w:val="18"/>
      <w:szCs w:val="18"/>
    </w:rPr>
  </w:style>
  <w:style w:type="character" w:customStyle="1" w:styleId="Char0">
    <w:name w:val="页脚 Char"/>
    <w:basedOn w:val="a0"/>
    <w:link w:val="a6"/>
    <w:uiPriority w:val="99"/>
    <w:rsid w:val="006E615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1616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16168"/>
    <w:rPr>
      <w:b/>
      <w:bCs/>
    </w:rPr>
  </w:style>
  <w:style w:type="paragraph" w:styleId="a5">
    <w:name w:val="header"/>
    <w:basedOn w:val="a"/>
    <w:link w:val="Char"/>
    <w:uiPriority w:val="99"/>
    <w:unhideWhenUsed/>
    <w:rsid w:val="006E615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6E615B"/>
    <w:rPr>
      <w:sz w:val="18"/>
      <w:szCs w:val="18"/>
    </w:rPr>
  </w:style>
  <w:style w:type="paragraph" w:styleId="a6">
    <w:name w:val="footer"/>
    <w:basedOn w:val="a"/>
    <w:link w:val="Char0"/>
    <w:uiPriority w:val="99"/>
    <w:unhideWhenUsed/>
    <w:rsid w:val="006E615B"/>
    <w:pPr>
      <w:tabs>
        <w:tab w:val="center" w:pos="4153"/>
        <w:tab w:val="right" w:pos="8306"/>
      </w:tabs>
      <w:snapToGrid w:val="0"/>
      <w:jc w:val="left"/>
    </w:pPr>
    <w:rPr>
      <w:sz w:val="18"/>
      <w:szCs w:val="18"/>
    </w:rPr>
  </w:style>
  <w:style w:type="character" w:customStyle="1" w:styleId="Char0">
    <w:name w:val="页脚 Char"/>
    <w:basedOn w:val="a0"/>
    <w:link w:val="a6"/>
    <w:uiPriority w:val="99"/>
    <w:rsid w:val="006E615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94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461</Words>
  <Characters>2629</Characters>
  <Application>Microsoft Office Word</Application>
  <DocSecurity>0</DocSecurity>
  <Lines>21</Lines>
  <Paragraphs>6</Paragraphs>
  <ScaleCrop>false</ScaleCrop>
  <Company>hdsj</Company>
  <LinksUpToDate>false</LinksUpToDate>
  <CharactersWithSpaces>3084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liuping</dc:creator>
  <cp:lastModifiedBy>jhuser</cp:lastModifiedBy>
  <cp:revision>3</cp:revision>
  <dcterms:created xsi:type="dcterms:W3CDTF">2014-08-20T05:47:00Z</dcterms:created>
  <dcterms:modified xsi:type="dcterms:W3CDTF">2014-08-20T05:48:00Z</dcterms:modified>
</cp:coreProperties>
</file>